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</w:rPr>
      </w:pPr>
    </w:p>
    <w:p>
      <w:pPr>
        <w:pStyle w:val="BodyText"/>
        <w:spacing w:before="9"/>
        <w:rPr>
          <w:rFonts w:ascii="Times New Roman"/>
          <w:sz w:val="28"/>
        </w:rPr>
      </w:pPr>
    </w:p>
    <w:p>
      <w:pPr>
        <w:pStyle w:val="Heading1"/>
        <w:spacing w:line="360" w:lineRule="auto" w:before="94"/>
        <w:ind w:left="478" w:right="479" w:firstLine="3"/>
        <w:jc w:val="center"/>
      </w:pPr>
      <w:r>
        <w:rPr/>
        <w:t>TÍTULO EM ARIAL 11, CENTRALIZADO, NEGRITO E MAIÚSCULAS: SUBTÍTULO TAMBÉM TODO EM ARIAL 11, NEGRITO E MAÍUSCULAS, SENDO A EXTENSÃO MÁXIMA DO CONJUNTO DE TRÊS LINHAS</w:t>
      </w:r>
    </w:p>
    <w:p>
      <w:pPr>
        <w:pStyle w:val="Heading2"/>
        <w:spacing w:line="252" w:lineRule="exact"/>
        <w:rPr>
          <w:i/>
        </w:rPr>
      </w:pPr>
      <w:r>
        <w:rPr>
          <w:i/>
        </w:rPr>
        <w:t>[espaço]</w:t>
      </w:r>
    </w:p>
    <w:p>
      <w:pPr>
        <w:spacing w:line="209" w:lineRule="exact" w:before="124"/>
        <w:ind w:left="169" w:right="164" w:firstLine="0"/>
        <w:jc w:val="center"/>
        <w:rPr>
          <w:b/>
          <w:sz w:val="12"/>
        </w:rPr>
      </w:pPr>
      <w:r>
        <w:rPr>
          <w:b/>
          <w:sz w:val="18"/>
        </w:rPr>
        <w:t>SOBRENOME, Nome do Autor</w:t>
      </w:r>
      <w:r>
        <w:rPr>
          <w:b/>
          <w:position w:val="6"/>
          <w:sz w:val="12"/>
        </w:rPr>
        <w:t>1IC</w:t>
      </w:r>
      <w:r>
        <w:rPr>
          <w:b/>
          <w:sz w:val="18"/>
        </w:rPr>
        <w:t>; SOBRENOME, Nome do Autor</w:t>
      </w:r>
      <w:r>
        <w:rPr>
          <w:b/>
          <w:position w:val="6"/>
          <w:sz w:val="12"/>
        </w:rPr>
        <w:t>2M</w:t>
      </w:r>
      <w:r>
        <w:rPr>
          <w:b/>
          <w:sz w:val="18"/>
        </w:rPr>
        <w:t>; SOBRENOME, Nome do Autor</w:t>
      </w:r>
      <w:r>
        <w:rPr>
          <w:b/>
          <w:position w:val="6"/>
          <w:sz w:val="12"/>
        </w:rPr>
        <w:t>3D</w:t>
      </w:r>
    </w:p>
    <w:p>
      <w:pPr>
        <w:spacing w:line="240" w:lineRule="auto" w:before="0"/>
        <w:ind w:left="168" w:right="165" w:firstLine="0"/>
        <w:jc w:val="center"/>
        <w:rPr>
          <w:sz w:val="18"/>
        </w:rPr>
      </w:pPr>
      <w:r>
        <w:rPr>
          <w:position w:val="6"/>
          <w:sz w:val="12"/>
        </w:rPr>
        <w:t>1</w:t>
      </w:r>
      <w:r>
        <w:rPr>
          <w:spacing w:val="-2"/>
          <w:position w:val="6"/>
          <w:sz w:val="12"/>
        </w:rPr>
        <w:t> </w:t>
      </w:r>
      <w:r>
        <w:rPr>
          <w:sz w:val="18"/>
        </w:rPr>
        <w:t>Nome</w:t>
      </w:r>
      <w:r>
        <w:rPr>
          <w:spacing w:val="-3"/>
          <w:sz w:val="18"/>
        </w:rPr>
        <w:t> </w:t>
      </w:r>
      <w:r>
        <w:rPr>
          <w:sz w:val="18"/>
        </w:rPr>
        <w:t>da</w:t>
      </w:r>
      <w:r>
        <w:rPr>
          <w:spacing w:val="-2"/>
          <w:sz w:val="18"/>
        </w:rPr>
        <w:t> </w:t>
      </w:r>
      <w:r>
        <w:rPr>
          <w:sz w:val="18"/>
        </w:rPr>
        <w:t>instituição, instituição</w:t>
      </w:r>
      <w:r>
        <w:rPr>
          <w:spacing w:val="-2"/>
          <w:sz w:val="18"/>
        </w:rPr>
        <w:t> </w:t>
      </w:r>
      <w:r>
        <w:rPr>
          <w:sz w:val="18"/>
        </w:rPr>
        <w:t>de</w:t>
      </w:r>
      <w:r>
        <w:rPr>
          <w:spacing w:val="-4"/>
          <w:sz w:val="18"/>
        </w:rPr>
        <w:t> </w:t>
      </w:r>
      <w:r>
        <w:rPr>
          <w:sz w:val="18"/>
        </w:rPr>
        <w:t>ensino</w:t>
      </w:r>
      <w:r>
        <w:rPr>
          <w:spacing w:val="-4"/>
          <w:sz w:val="18"/>
        </w:rPr>
        <w:t> </w:t>
      </w:r>
      <w:r>
        <w:rPr>
          <w:sz w:val="18"/>
        </w:rPr>
        <w:t>(abreviatura</w:t>
      </w:r>
      <w:r>
        <w:rPr>
          <w:spacing w:val="-3"/>
          <w:sz w:val="18"/>
        </w:rPr>
        <w:t> </w:t>
      </w:r>
      <w:r>
        <w:rPr>
          <w:sz w:val="18"/>
        </w:rPr>
        <w:t>do</w:t>
      </w:r>
      <w:r>
        <w:rPr>
          <w:spacing w:val="-4"/>
          <w:sz w:val="18"/>
        </w:rPr>
        <w:t> </w:t>
      </w:r>
      <w:r>
        <w:rPr>
          <w:sz w:val="18"/>
        </w:rPr>
        <w:t>nome</w:t>
      </w:r>
      <w:r>
        <w:rPr>
          <w:spacing w:val="-4"/>
          <w:sz w:val="18"/>
        </w:rPr>
        <w:t> </w:t>
      </w:r>
      <w:r>
        <w:rPr>
          <w:sz w:val="18"/>
        </w:rPr>
        <w:t>da</w:t>
      </w:r>
      <w:r>
        <w:rPr>
          <w:spacing w:val="-2"/>
          <w:sz w:val="18"/>
        </w:rPr>
        <w:t> </w:t>
      </w:r>
      <w:r>
        <w:rPr>
          <w:sz w:val="18"/>
        </w:rPr>
        <w:t>instituição),</w:t>
      </w:r>
      <w:r>
        <w:rPr>
          <w:spacing w:val="-2"/>
          <w:sz w:val="18"/>
        </w:rPr>
        <w:t> </w:t>
      </w:r>
      <w:r>
        <w:rPr>
          <w:sz w:val="18"/>
        </w:rPr>
        <w:t>cidade,</w:t>
      </w:r>
      <w:r>
        <w:rPr>
          <w:spacing w:val="-1"/>
          <w:sz w:val="18"/>
        </w:rPr>
        <w:t> </w:t>
      </w:r>
      <w:r>
        <w:rPr>
          <w:sz w:val="18"/>
        </w:rPr>
        <w:t>estado,</w:t>
      </w:r>
      <w:r>
        <w:rPr>
          <w:spacing w:val="-4"/>
          <w:sz w:val="18"/>
        </w:rPr>
        <w:t> </w:t>
      </w:r>
      <w:r>
        <w:rPr>
          <w:sz w:val="18"/>
        </w:rPr>
        <w:t>e-mail,</w:t>
      </w:r>
      <w:r>
        <w:rPr>
          <w:spacing w:val="-4"/>
          <w:sz w:val="18"/>
        </w:rPr>
        <w:t> </w:t>
      </w:r>
      <w:r>
        <w:rPr>
          <w:sz w:val="18"/>
        </w:rPr>
        <w:t>sendo que</w:t>
      </w:r>
      <w:r>
        <w:rPr>
          <w:spacing w:val="-2"/>
          <w:sz w:val="18"/>
        </w:rPr>
        <w:t> </w:t>
      </w:r>
      <w:r>
        <w:rPr>
          <w:sz w:val="18"/>
        </w:rPr>
        <w:t>estes</w:t>
      </w:r>
      <w:r>
        <w:rPr>
          <w:spacing w:val="-1"/>
          <w:sz w:val="18"/>
        </w:rPr>
        <w:t> </w:t>
      </w:r>
      <w:r>
        <w:rPr>
          <w:sz w:val="18"/>
        </w:rPr>
        <w:t>devem</w:t>
      </w:r>
      <w:r>
        <w:rPr>
          <w:spacing w:val="-1"/>
          <w:sz w:val="18"/>
        </w:rPr>
        <w:t> </w:t>
      </w:r>
      <w:r>
        <w:rPr>
          <w:sz w:val="18"/>
        </w:rPr>
        <w:t>estar</w:t>
      </w:r>
      <w:r>
        <w:rPr>
          <w:spacing w:val="-4"/>
          <w:sz w:val="18"/>
        </w:rPr>
        <w:t> </w:t>
      </w:r>
      <w:r>
        <w:rPr>
          <w:sz w:val="18"/>
        </w:rPr>
        <w:t>em</w:t>
      </w:r>
      <w:r>
        <w:rPr>
          <w:spacing w:val="-3"/>
          <w:sz w:val="18"/>
        </w:rPr>
        <w:t> </w:t>
      </w:r>
      <w:r>
        <w:rPr>
          <w:sz w:val="18"/>
        </w:rPr>
        <w:t>ordem</w:t>
      </w:r>
      <w:r>
        <w:rPr>
          <w:spacing w:val="-1"/>
          <w:sz w:val="18"/>
        </w:rPr>
        <w:t> </w:t>
      </w:r>
      <w:r>
        <w:rPr>
          <w:sz w:val="18"/>
        </w:rPr>
        <w:t>alfabética</w:t>
      </w:r>
      <w:r>
        <w:rPr>
          <w:spacing w:val="-2"/>
          <w:sz w:val="18"/>
        </w:rPr>
        <w:t> </w:t>
      </w:r>
      <w:r>
        <w:rPr>
          <w:sz w:val="18"/>
        </w:rPr>
        <w:t>do</w:t>
      </w:r>
      <w:r>
        <w:rPr>
          <w:spacing w:val="-2"/>
          <w:sz w:val="18"/>
        </w:rPr>
        <w:t> </w:t>
      </w:r>
      <w:r>
        <w:rPr>
          <w:sz w:val="18"/>
        </w:rPr>
        <w:t>primeiro</w:t>
      </w:r>
      <w:r>
        <w:rPr>
          <w:spacing w:val="-2"/>
          <w:sz w:val="18"/>
        </w:rPr>
        <w:t> </w:t>
      </w:r>
      <w:r>
        <w:rPr>
          <w:sz w:val="18"/>
        </w:rPr>
        <w:t>nome</w:t>
      </w:r>
      <w:r>
        <w:rPr>
          <w:spacing w:val="-2"/>
          <w:sz w:val="18"/>
        </w:rPr>
        <w:t> </w:t>
      </w:r>
      <w:r>
        <w:rPr>
          <w:sz w:val="18"/>
        </w:rPr>
        <w:t>e</w:t>
      </w:r>
      <w:r>
        <w:rPr>
          <w:spacing w:val="-2"/>
          <w:sz w:val="18"/>
        </w:rPr>
        <w:t> </w:t>
      </w:r>
      <w:r>
        <w:rPr>
          <w:sz w:val="18"/>
        </w:rPr>
        <w:t>por</w:t>
      </w:r>
      <w:r>
        <w:rPr>
          <w:spacing w:val="-5"/>
          <w:sz w:val="18"/>
        </w:rPr>
        <w:t> </w:t>
      </w:r>
      <w:r>
        <w:rPr>
          <w:sz w:val="18"/>
        </w:rPr>
        <w:t>extenso,</w:t>
      </w:r>
      <w:r>
        <w:rPr>
          <w:spacing w:val="-4"/>
          <w:sz w:val="18"/>
        </w:rPr>
        <w:t> </w:t>
      </w:r>
      <w:r>
        <w:rPr>
          <w:sz w:val="18"/>
        </w:rPr>
        <w:t>o</w:t>
      </w:r>
      <w:r>
        <w:rPr>
          <w:spacing w:val="-2"/>
          <w:sz w:val="18"/>
        </w:rPr>
        <w:t> </w:t>
      </w:r>
      <w:r>
        <w:rPr>
          <w:sz w:val="18"/>
        </w:rPr>
        <w:t>nome</w:t>
      </w:r>
      <w:r>
        <w:rPr>
          <w:spacing w:val="-3"/>
          <w:sz w:val="18"/>
        </w:rPr>
        <w:t> </w:t>
      </w:r>
      <w:r>
        <w:rPr>
          <w:sz w:val="18"/>
        </w:rPr>
        <w:t>do</w:t>
      </w:r>
      <w:r>
        <w:rPr>
          <w:spacing w:val="-2"/>
          <w:sz w:val="18"/>
        </w:rPr>
        <w:t> </w:t>
      </w:r>
      <w:r>
        <w:rPr>
          <w:sz w:val="18"/>
        </w:rPr>
        <w:t>apresentador</w:t>
      </w:r>
      <w:r>
        <w:rPr>
          <w:spacing w:val="-5"/>
          <w:sz w:val="18"/>
        </w:rPr>
        <w:t> </w:t>
      </w:r>
      <w:r>
        <w:rPr>
          <w:sz w:val="18"/>
        </w:rPr>
        <w:t>deverá estar em</w:t>
      </w:r>
      <w:r>
        <w:rPr>
          <w:spacing w:val="-3"/>
          <w:sz w:val="18"/>
        </w:rPr>
        <w:t> </w:t>
      </w:r>
      <w:r>
        <w:rPr>
          <w:sz w:val="18"/>
        </w:rPr>
        <w:t>negrito.</w:t>
      </w:r>
    </w:p>
    <w:p>
      <w:pPr>
        <w:spacing w:line="240" w:lineRule="auto" w:before="0"/>
        <w:ind w:left="169" w:right="163" w:firstLine="0"/>
        <w:jc w:val="center"/>
        <w:rPr>
          <w:sz w:val="18"/>
        </w:rPr>
      </w:pPr>
      <w:r>
        <w:rPr>
          <w:position w:val="6"/>
          <w:sz w:val="12"/>
        </w:rPr>
        <w:t>2 </w:t>
      </w:r>
      <w:r>
        <w:rPr>
          <w:sz w:val="18"/>
        </w:rPr>
        <w:t>Nome da instituição, instituição de ensino (abreviatura do nome da instituição), cidade, estado, e-mail,</w:t>
      </w:r>
      <w:r>
        <w:rPr>
          <w:spacing w:val="-24"/>
          <w:sz w:val="18"/>
        </w:rPr>
        <w:t> </w:t>
      </w:r>
      <w:r>
        <w:rPr>
          <w:sz w:val="18"/>
        </w:rPr>
        <w:t>sendo que estes devem estar em ordem alfabética do primeiro nome e por extenso, o nome do apresentador deverá estar em</w:t>
      </w:r>
      <w:r>
        <w:rPr>
          <w:spacing w:val="-3"/>
          <w:sz w:val="18"/>
        </w:rPr>
        <w:t> </w:t>
      </w:r>
      <w:r>
        <w:rPr>
          <w:sz w:val="18"/>
        </w:rPr>
        <w:t>negrito.</w:t>
      </w:r>
    </w:p>
    <w:p>
      <w:pPr>
        <w:spacing w:line="240" w:lineRule="auto" w:before="0"/>
        <w:ind w:left="169" w:right="163" w:firstLine="0"/>
        <w:jc w:val="center"/>
        <w:rPr>
          <w:sz w:val="18"/>
        </w:rPr>
      </w:pPr>
      <w:r>
        <w:rPr>
          <w:position w:val="6"/>
          <w:sz w:val="12"/>
        </w:rPr>
        <w:t>3 </w:t>
      </w:r>
      <w:r>
        <w:rPr>
          <w:sz w:val="18"/>
        </w:rPr>
        <w:t>Nome da instituição, instituição de ensino (abreviatura do nome da instituição), cidade, estado, e-mail,</w:t>
      </w:r>
      <w:r>
        <w:rPr>
          <w:spacing w:val="-24"/>
          <w:sz w:val="18"/>
        </w:rPr>
        <w:t> </w:t>
      </w:r>
      <w:r>
        <w:rPr>
          <w:sz w:val="18"/>
        </w:rPr>
        <w:t>sendo que estes devem estar em ordem alfabética do primeiro nome e por extenso, o nome do apresentador deverá estar em</w:t>
      </w:r>
      <w:r>
        <w:rPr>
          <w:spacing w:val="-3"/>
          <w:sz w:val="18"/>
        </w:rPr>
        <w:t> </w:t>
      </w:r>
      <w:r>
        <w:rPr>
          <w:sz w:val="18"/>
        </w:rPr>
        <w:t>negrito.</w:t>
      </w:r>
    </w:p>
    <w:p>
      <w:pPr>
        <w:pStyle w:val="BodyText"/>
      </w:pPr>
    </w:p>
    <w:p>
      <w:pPr>
        <w:pStyle w:val="BodyText"/>
        <w:spacing w:before="174"/>
        <w:ind w:left="169" w:right="165"/>
        <w:jc w:val="center"/>
      </w:pPr>
      <w:r>
        <w:rPr/>
        <w:pict>
          <v:rect style="position:absolute;margin-left:405.790009pt;margin-top:30.679876pt;width:2.88pt;height:.72pt;mso-position-horizontal-relative:page;mso-position-vertical-relative:paragraph;z-index:15728640" filled="true" fillcolor="#0562c1" stroked="false">
            <v:fill type="solid"/>
            <w10:wrap type="none"/>
          </v:rect>
        </w:pict>
      </w:r>
      <w:r>
        <w:rPr>
          <w:color w:val="0562C1"/>
          <w:u w:val="single" w:color="0562C1"/>
        </w:rPr>
        <w:t>Obs.: marcar se é aluno de iniciação cientifica (IC), mestrado (M) ou doutorado (D). </w:t>
      </w:r>
      <w:r>
        <w:rPr>
          <w:color w:val="FF0000"/>
          <w:u w:val="single" w:color="0562C1"/>
        </w:rPr>
        <w:t>Não esquecer de</w:t>
      </w:r>
      <w:r>
        <w:rPr>
          <w:color w:val="FF0000"/>
        </w:rPr>
        <w:t> </w:t>
      </w:r>
      <w:r>
        <w:rPr>
          <w:color w:val="FF0000"/>
          <w:u w:val="single" w:color="FF0000"/>
        </w:rPr>
        <w:t>citar o programa de pós-graduação, se for o caso</w:t>
      </w:r>
      <w:r>
        <w:rPr>
          <w:color w:val="0562C1"/>
        </w:rPr>
        <w:t>.</w:t>
      </w:r>
    </w:p>
    <w:p>
      <w:pPr>
        <w:pStyle w:val="Heading2"/>
        <w:spacing w:before="1"/>
        <w:rPr>
          <w:i/>
        </w:rPr>
      </w:pPr>
      <w:r>
        <w:rPr>
          <w:i/>
        </w:rPr>
        <w:t>[espaço]</w:t>
      </w:r>
    </w:p>
    <w:p>
      <w:pPr>
        <w:pStyle w:val="BodyText"/>
        <w:rPr>
          <w:i/>
          <w:sz w:val="24"/>
        </w:rPr>
      </w:pPr>
    </w:p>
    <w:p>
      <w:pPr>
        <w:pStyle w:val="BodyText"/>
        <w:spacing w:before="11"/>
        <w:rPr>
          <w:i/>
          <w:sz w:val="19"/>
        </w:rPr>
      </w:pPr>
    </w:p>
    <w:p>
      <w:pPr>
        <w:spacing w:before="0"/>
        <w:ind w:left="118" w:right="0" w:firstLine="0"/>
        <w:jc w:val="left"/>
        <w:rPr>
          <w:b/>
          <w:sz w:val="22"/>
        </w:rPr>
      </w:pPr>
      <w:r>
        <w:rPr>
          <w:b/>
          <w:sz w:val="22"/>
        </w:rPr>
        <w:t>Introdução</w:t>
      </w:r>
    </w:p>
    <w:p>
      <w:pPr>
        <w:pStyle w:val="BodyText"/>
        <w:spacing w:line="360" w:lineRule="auto" w:before="126"/>
        <w:ind w:left="118" w:right="116" w:firstLine="566"/>
        <w:jc w:val="both"/>
      </w:pPr>
      <w:r>
        <w:rPr/>
        <w:t>O resumo expandido deve ser realizado para uma página tamanho padrão A4 no formato retrato. A página do artigo deverá ter margem superior igual a 3,0 cm e as demais igual a 2,0 cm. Serão aceitos apenas artigos inéditos. O texto do artigo conterá as seguintes seções: INTRODUÇÃO, MATEDRIAIS   E   MÉTODOS,   RESULTADOS   E   DISCUSSÕES,   CONSIDERAÇÕES   FINAIS</w:t>
      </w:r>
      <w:r>
        <w:rPr>
          <w:spacing w:val="40"/>
        </w:rPr>
        <w:t> </w:t>
      </w:r>
      <w:r>
        <w:rPr/>
        <w:t>e</w:t>
      </w:r>
    </w:p>
    <w:p>
      <w:pPr>
        <w:pStyle w:val="BodyText"/>
        <w:spacing w:line="360" w:lineRule="auto"/>
        <w:ind w:left="118" w:right="74"/>
      </w:pPr>
      <w:r>
        <w:rPr/>
        <w:t>REFERÊNCIAS. O espaçamento entre linhas será simples, fonte Arial 10 e o parágrafo será justificado.  O  RESUMO  EXPANDIDO  DEVERÁ  TER  NO  MÍNIMO  4  LAUDAS  E  NO  MÁXIMO</w:t>
      </w:r>
      <w:r>
        <w:rPr>
          <w:spacing w:val="-23"/>
        </w:rPr>
        <w:t> </w:t>
      </w:r>
      <w:r>
        <w:rPr/>
        <w:t>6</w:t>
      </w:r>
    </w:p>
    <w:p>
      <w:pPr>
        <w:pStyle w:val="BodyText"/>
        <w:spacing w:before="1"/>
        <w:ind w:left="118"/>
        <w:jc w:val="both"/>
      </w:pPr>
      <w:r>
        <w:rPr/>
        <w:t>LAUDAS. No momento da submissão o arquivo deverá ser enviado em PDF.</w:t>
      </w:r>
    </w:p>
    <w:p>
      <w:pPr>
        <w:pStyle w:val="BodyText"/>
        <w:spacing w:line="360" w:lineRule="auto" w:before="116"/>
        <w:ind w:left="118" w:right="124" w:firstLine="707"/>
        <w:jc w:val="both"/>
      </w:pPr>
      <w:r>
        <w:rPr/>
        <w:t>A introdução deve conter uma referência ao assunto a ser desenvolvido no resumo expandido, bem como as linhas gerais que serão desenvolvidas no corpo do mesmo. Tal seção não admitirá subdivisões. A Introdução deverá conter o(s) objetivo(s) do estudo</w:t>
      </w:r>
      <w:r>
        <w:rPr>
          <w:spacing w:val="-4"/>
        </w:rPr>
        <w:t> </w:t>
      </w:r>
      <w:r>
        <w:rPr/>
        <w:t>apresentado.</w:t>
      </w:r>
    </w:p>
    <w:p>
      <w:pPr>
        <w:spacing w:before="0"/>
        <w:ind w:left="118" w:right="0" w:firstLine="0"/>
        <w:jc w:val="left"/>
        <w:rPr>
          <w:i/>
          <w:sz w:val="20"/>
        </w:rPr>
      </w:pPr>
      <w:r>
        <w:rPr>
          <w:i/>
          <w:sz w:val="20"/>
        </w:rPr>
        <w:t>[espaço]</w:t>
      </w:r>
    </w:p>
    <w:p>
      <w:pPr>
        <w:pStyle w:val="Heading3"/>
        <w:spacing w:before="116"/>
        <w:jc w:val="both"/>
      </w:pPr>
      <w:r>
        <w:rPr/>
        <w:t>Materiais e métodos</w:t>
      </w:r>
    </w:p>
    <w:p>
      <w:pPr>
        <w:pStyle w:val="BodyText"/>
        <w:spacing w:line="360" w:lineRule="auto" w:before="113"/>
        <w:ind w:left="118" w:right="122" w:firstLine="566"/>
        <w:jc w:val="both"/>
      </w:pPr>
      <w:r>
        <w:rPr/>
        <w:t>Nesta seção será explicitado o tipo de estudo, local, população (caso for pesquisa de campo), período, técnica e análise dos dados, bem como as normas seguidas, todos os métodos utilizados para a realização do trabalho.</w:t>
      </w:r>
    </w:p>
    <w:p>
      <w:pPr>
        <w:pStyle w:val="BodyText"/>
        <w:rPr>
          <w:sz w:val="30"/>
        </w:rPr>
      </w:pPr>
    </w:p>
    <w:p>
      <w:pPr>
        <w:pStyle w:val="Heading3"/>
        <w:jc w:val="both"/>
      </w:pPr>
      <w:r>
        <w:rPr/>
        <w:t>Resultados e Discussões</w:t>
      </w:r>
    </w:p>
    <w:p>
      <w:pPr>
        <w:pStyle w:val="BodyText"/>
        <w:spacing w:line="360" w:lineRule="auto" w:before="116"/>
        <w:ind w:left="118" w:right="115" w:firstLine="566"/>
        <w:jc w:val="both"/>
      </w:pPr>
      <w:r>
        <w:rPr/>
        <w:t>A seção de fundamentação teórica ou discussões deve conter os dados obtidos, podendo ser apresentados, também, na forma de Tabelas e/ou Figuras. A discussão dos resultados deve estar baseada e comparada com a literatura utilizada no trabalho de pesquisa, indicando sua relevância, vantagens e possíveis limitações.</w:t>
      </w:r>
    </w:p>
    <w:p>
      <w:pPr>
        <w:spacing w:after="0" w:line="360" w:lineRule="auto"/>
        <w:jc w:val="both"/>
        <w:sectPr>
          <w:headerReference w:type="default" r:id="rId5"/>
          <w:type w:val="continuous"/>
          <w:pgSz w:w="11910" w:h="16850"/>
          <w:pgMar w:header="708" w:top="1880" w:bottom="280" w:left="1300" w:right="1300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line="360" w:lineRule="auto" w:before="93"/>
        <w:ind w:left="118" w:right="117" w:firstLine="566"/>
        <w:jc w:val="both"/>
      </w:pPr>
      <w:r>
        <w:rPr/>
        <w:t>As Tabelas e/ou Figuras (fotografias, gráficos, desenhos) devem ser elaboradas de forma a apresentar qualidade necessária à boa reprodução. Devem ser inseridas no texto e numeradas com algarismos arábicos. Nas Tabelas (sem negrito)</w:t>
      </w:r>
      <w:r>
        <w:rPr>
          <w:b/>
        </w:rPr>
        <w:t>, </w:t>
      </w:r>
      <w:r>
        <w:rPr/>
        <w:t>o título deve ficar acima e nas Figuras (sem negrito), o título deve ficar abaixo. É recomendável evitar a apresentação dos mesmos dados na forma de Figuras e Tabelas.</w:t>
      </w:r>
    </w:p>
    <w:p>
      <w:pPr>
        <w:spacing w:before="1"/>
        <w:ind w:left="118" w:right="0" w:firstLine="0"/>
        <w:jc w:val="left"/>
        <w:rPr>
          <w:i/>
          <w:sz w:val="20"/>
        </w:rPr>
      </w:pPr>
      <w:r>
        <w:rPr>
          <w:i/>
          <w:sz w:val="20"/>
        </w:rPr>
        <w:t>[espaço]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10"/>
        <w:rPr>
          <w:i/>
          <w:sz w:val="17"/>
        </w:rPr>
      </w:pPr>
    </w:p>
    <w:p>
      <w:pPr>
        <w:pStyle w:val="Heading3"/>
      </w:pPr>
      <w:r>
        <w:rPr/>
        <w:t>Considerações Finais</w:t>
      </w:r>
    </w:p>
    <w:p>
      <w:pPr>
        <w:pStyle w:val="BodyText"/>
        <w:spacing w:line="360" w:lineRule="auto" w:before="116"/>
        <w:ind w:left="118" w:firstLine="566"/>
      </w:pPr>
      <w:r>
        <w:rPr/>
        <w:t>As considerações finais deverão apresentar as conclusões do estudo, ou resultados esperados em caso de projetos e não deverá conter citações.</w:t>
      </w:r>
    </w:p>
    <w:p>
      <w:pPr>
        <w:spacing w:line="229" w:lineRule="exact" w:before="0"/>
        <w:ind w:left="118" w:right="0" w:firstLine="0"/>
        <w:jc w:val="left"/>
        <w:rPr>
          <w:i/>
          <w:sz w:val="20"/>
        </w:rPr>
      </w:pPr>
      <w:r>
        <w:rPr>
          <w:i/>
          <w:sz w:val="20"/>
        </w:rPr>
        <w:t>[espaço]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1"/>
        <w:rPr>
          <w:i/>
          <w:sz w:val="18"/>
        </w:rPr>
      </w:pPr>
    </w:p>
    <w:p>
      <w:pPr>
        <w:pStyle w:val="Heading3"/>
      </w:pPr>
      <w:r>
        <w:rPr/>
        <w:t>Agradecimentos</w:t>
      </w:r>
    </w:p>
    <w:p>
      <w:pPr>
        <w:pStyle w:val="BodyText"/>
        <w:spacing w:before="116"/>
        <w:ind w:left="826"/>
      </w:pPr>
      <w:r>
        <w:rPr/>
        <w:t>Caso não exista agradecimento a ser feito este item pode ser excluído.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Heading3"/>
      </w:pPr>
      <w:r>
        <w:rPr/>
        <w:t>Referências</w:t>
      </w:r>
    </w:p>
    <w:p>
      <w:pPr>
        <w:pStyle w:val="BodyText"/>
        <w:spacing w:line="360" w:lineRule="auto" w:before="116"/>
        <w:ind w:left="118" w:right="114"/>
        <w:jc w:val="both"/>
      </w:pPr>
      <w:r>
        <w:rPr/>
        <w:t>Na seção Referências devem ser listados apenas os trabalhos mencionados no texto, em ordem alfabética do sobrenome, pelo primeiro autor. Dois ou mais autores, separar por ponto e vírgula. Os títulos dos periódicos não devem ser abreviados. A ordem dos itens em cada referência deve obedecer às normas vigentes da Associação Brasileira de Normas Técnicas – ABNT.</w:t>
      </w:r>
    </w:p>
    <w:p>
      <w:pPr>
        <w:pStyle w:val="BodyText"/>
        <w:spacing w:before="10"/>
        <w:rPr>
          <w:sz w:val="29"/>
        </w:rPr>
      </w:pPr>
    </w:p>
    <w:p>
      <w:pPr>
        <w:pStyle w:val="ListParagraph"/>
        <w:numPr>
          <w:ilvl w:val="0"/>
          <w:numId w:val="1"/>
        </w:numPr>
        <w:tabs>
          <w:tab w:pos="479" w:val="left" w:leader="none"/>
        </w:tabs>
        <w:spacing w:line="272" w:lineRule="exact" w:before="0" w:after="0"/>
        <w:ind w:left="478" w:right="0" w:hanging="361"/>
        <w:jc w:val="left"/>
        <w:rPr>
          <w:sz w:val="20"/>
        </w:rPr>
      </w:pPr>
      <w:r>
        <w:rPr>
          <w:color w:val="FF0000"/>
          <w:sz w:val="20"/>
        </w:rPr>
        <w:t>Para artigos: R. Ling; M. Yoshida; P.S. Mariano </w:t>
      </w:r>
      <w:r>
        <w:rPr>
          <w:i/>
          <w:color w:val="FF0000"/>
          <w:sz w:val="20"/>
        </w:rPr>
        <w:t>J. Org. Chem. </w:t>
      </w:r>
      <w:r>
        <w:rPr>
          <w:color w:val="FF0000"/>
          <w:sz w:val="20"/>
        </w:rPr>
        <w:t>1996, </w:t>
      </w:r>
      <w:r>
        <w:rPr>
          <w:i/>
          <w:color w:val="FF0000"/>
          <w:sz w:val="20"/>
        </w:rPr>
        <w:t>61,</w:t>
      </w:r>
      <w:r>
        <w:rPr>
          <w:i/>
          <w:color w:val="FF0000"/>
          <w:spacing w:val="-7"/>
          <w:sz w:val="20"/>
        </w:rPr>
        <w:t> </w:t>
      </w:r>
      <w:r>
        <w:rPr>
          <w:color w:val="FF0000"/>
          <w:sz w:val="20"/>
        </w:rPr>
        <w:t>4439.</w:t>
      </w:r>
    </w:p>
    <w:p>
      <w:pPr>
        <w:pStyle w:val="ListParagraph"/>
        <w:numPr>
          <w:ilvl w:val="0"/>
          <w:numId w:val="1"/>
        </w:numPr>
        <w:tabs>
          <w:tab w:pos="479" w:val="left" w:leader="none"/>
        </w:tabs>
        <w:spacing w:line="268" w:lineRule="exact" w:before="0" w:after="0"/>
        <w:ind w:left="478" w:right="0" w:hanging="361"/>
        <w:jc w:val="left"/>
        <w:rPr>
          <w:sz w:val="20"/>
        </w:rPr>
      </w:pPr>
      <w:r>
        <w:rPr>
          <w:color w:val="FF0000"/>
          <w:sz w:val="20"/>
        </w:rPr>
        <w:t>Para teses: F. H. Dutra, Tese de Doutorado, Universidade Federal do Rio Grande do Sul,</w:t>
      </w:r>
      <w:r>
        <w:rPr>
          <w:color w:val="FF0000"/>
          <w:spacing w:val="-22"/>
          <w:sz w:val="20"/>
        </w:rPr>
        <w:t> </w:t>
      </w:r>
      <w:r>
        <w:rPr>
          <w:color w:val="FF0000"/>
          <w:sz w:val="20"/>
        </w:rPr>
        <w:t>1995.</w:t>
      </w:r>
    </w:p>
    <w:p>
      <w:pPr>
        <w:pStyle w:val="ListParagraph"/>
        <w:numPr>
          <w:ilvl w:val="0"/>
          <w:numId w:val="1"/>
        </w:numPr>
        <w:tabs>
          <w:tab w:pos="479" w:val="left" w:leader="none"/>
        </w:tabs>
        <w:spacing w:line="228" w:lineRule="auto" w:before="6" w:after="0"/>
        <w:ind w:left="478" w:right="115" w:hanging="360"/>
        <w:jc w:val="left"/>
        <w:rPr>
          <w:sz w:val="20"/>
        </w:rPr>
      </w:pPr>
      <w:r>
        <w:rPr>
          <w:color w:val="FF0000"/>
          <w:sz w:val="20"/>
        </w:rPr>
        <w:t>Para livros sem editor: E. Haslam, </w:t>
      </w:r>
      <w:r>
        <w:rPr>
          <w:i/>
          <w:color w:val="FF0000"/>
          <w:sz w:val="20"/>
        </w:rPr>
        <w:t>Shikimic Acid Metabolism and Metabolites, </w:t>
      </w:r>
      <w:r>
        <w:rPr>
          <w:color w:val="FF0000"/>
          <w:sz w:val="20"/>
        </w:rPr>
        <w:t>John Wiley &amp; Sons, New York,</w:t>
      </w:r>
      <w:r>
        <w:rPr>
          <w:color w:val="FF0000"/>
          <w:spacing w:val="-3"/>
          <w:sz w:val="20"/>
        </w:rPr>
        <w:t> </w:t>
      </w:r>
      <w:r>
        <w:rPr>
          <w:color w:val="FF0000"/>
          <w:sz w:val="20"/>
        </w:rPr>
        <w:t>1993.</w:t>
      </w:r>
    </w:p>
    <w:p>
      <w:pPr>
        <w:pStyle w:val="ListParagraph"/>
        <w:numPr>
          <w:ilvl w:val="0"/>
          <w:numId w:val="1"/>
        </w:numPr>
        <w:tabs>
          <w:tab w:pos="479" w:val="left" w:leader="none"/>
        </w:tabs>
        <w:spacing w:line="230" w:lineRule="auto" w:before="12" w:after="0"/>
        <w:ind w:left="478" w:right="114" w:hanging="360"/>
        <w:jc w:val="left"/>
        <w:rPr>
          <w:sz w:val="20"/>
        </w:rPr>
      </w:pPr>
      <w:r>
        <w:rPr>
          <w:color w:val="FF0000"/>
          <w:sz w:val="20"/>
        </w:rPr>
        <w:t>Para livro com editor: J. G. Buchanan; H. </w:t>
      </w:r>
      <w:r>
        <w:rPr>
          <w:color w:val="FF0000"/>
          <w:spacing w:val="2"/>
          <w:sz w:val="20"/>
        </w:rPr>
        <w:t>Z. </w:t>
      </w:r>
      <w:r>
        <w:rPr>
          <w:color w:val="FF0000"/>
          <w:sz w:val="20"/>
        </w:rPr>
        <w:t>Sable in </w:t>
      </w:r>
      <w:r>
        <w:rPr>
          <w:i/>
          <w:color w:val="FF0000"/>
          <w:sz w:val="20"/>
        </w:rPr>
        <w:t>Selective Organic Transformations, </w:t>
      </w:r>
      <w:r>
        <w:rPr>
          <w:color w:val="FF0000"/>
          <w:sz w:val="20"/>
        </w:rPr>
        <w:t>B. S. Thyagarajan, Ed.; Wiley-Interscience, New York, 1972, Vol. 2,</w:t>
      </w:r>
      <w:r>
        <w:rPr>
          <w:color w:val="FF0000"/>
          <w:spacing w:val="-3"/>
          <w:sz w:val="20"/>
        </w:rPr>
        <w:t> </w:t>
      </w:r>
      <w:r>
        <w:rPr>
          <w:color w:val="FF0000"/>
          <w:sz w:val="20"/>
        </w:rPr>
        <w:t>1-95.</w:t>
      </w:r>
    </w:p>
    <w:p>
      <w:pPr>
        <w:pStyle w:val="ListParagraph"/>
        <w:numPr>
          <w:ilvl w:val="0"/>
          <w:numId w:val="1"/>
        </w:numPr>
        <w:tabs>
          <w:tab w:pos="479" w:val="left" w:leader="none"/>
        </w:tabs>
        <w:spacing w:line="271" w:lineRule="exact" w:before="2" w:after="0"/>
        <w:ind w:left="478" w:right="0" w:hanging="361"/>
        <w:jc w:val="left"/>
        <w:rPr>
          <w:sz w:val="20"/>
        </w:rPr>
      </w:pPr>
      <w:r>
        <w:rPr>
          <w:color w:val="FF0000"/>
          <w:sz w:val="20"/>
        </w:rPr>
        <w:t>Para patentes: F. R. Lyle, U.S. Patent 5 973 257, 1985; </w:t>
      </w:r>
      <w:r>
        <w:rPr>
          <w:i/>
          <w:color w:val="FF0000"/>
          <w:sz w:val="20"/>
        </w:rPr>
        <w:t>Chem. Abstr. </w:t>
      </w:r>
      <w:r>
        <w:rPr>
          <w:color w:val="FF0000"/>
          <w:sz w:val="20"/>
        </w:rPr>
        <w:t>1985, </w:t>
      </w:r>
      <w:r>
        <w:rPr>
          <w:i/>
          <w:color w:val="FF0000"/>
          <w:sz w:val="20"/>
        </w:rPr>
        <w:t>65</w:t>
      </w:r>
      <w:r>
        <w:rPr>
          <w:color w:val="FF0000"/>
          <w:sz w:val="20"/>
        </w:rPr>
        <w:t>,</w:t>
      </w:r>
      <w:r>
        <w:rPr>
          <w:color w:val="FF0000"/>
          <w:spacing w:val="-4"/>
          <w:sz w:val="20"/>
        </w:rPr>
        <w:t> </w:t>
      </w:r>
      <w:r>
        <w:rPr>
          <w:color w:val="FF0000"/>
          <w:sz w:val="20"/>
        </w:rPr>
        <w:t>2870.</w:t>
      </w:r>
    </w:p>
    <w:p>
      <w:pPr>
        <w:pStyle w:val="ListParagraph"/>
        <w:numPr>
          <w:ilvl w:val="0"/>
          <w:numId w:val="1"/>
        </w:numPr>
        <w:tabs>
          <w:tab w:pos="479" w:val="left" w:leader="none"/>
        </w:tabs>
        <w:spacing w:line="230" w:lineRule="auto" w:before="4" w:after="0"/>
        <w:ind w:left="478" w:right="118" w:hanging="360"/>
        <w:jc w:val="left"/>
        <w:rPr>
          <w:sz w:val="20"/>
        </w:rPr>
      </w:pPr>
      <w:r>
        <w:rPr>
          <w:color w:val="FF0000"/>
          <w:sz w:val="20"/>
        </w:rPr>
        <w:t>Para anais de congressos: O. Barbosa in Anais do 10</w:t>
      </w:r>
      <w:r>
        <w:rPr>
          <w:color w:val="FF0000"/>
          <w:position w:val="6"/>
          <w:sz w:val="13"/>
        </w:rPr>
        <w:t>o </w:t>
      </w:r>
      <w:r>
        <w:rPr>
          <w:color w:val="FF0000"/>
          <w:sz w:val="20"/>
        </w:rPr>
        <w:t>Congresso Brasileiro de Catálise, Salvador, 1999, Vol. 1,</w:t>
      </w:r>
      <w:r>
        <w:rPr>
          <w:color w:val="FF0000"/>
          <w:spacing w:val="1"/>
          <w:sz w:val="20"/>
        </w:rPr>
        <w:t> </w:t>
      </w:r>
      <w:r>
        <w:rPr>
          <w:color w:val="FF0000"/>
          <w:sz w:val="20"/>
        </w:rPr>
        <w:t>343.</w:t>
      </w:r>
    </w:p>
    <w:sectPr>
      <w:pgSz w:w="11910" w:h="16850"/>
      <w:pgMar w:header="708" w:footer="0" w:top="1880" w:bottom="280" w:left="1300" w:right="1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rial Black">
    <w:altName w:val="Arial Black"/>
    <w:charset w:val="0"/>
    <w:family w:val="swiss"/>
    <w:pitch w:val="variable"/>
  </w:font>
  <w:font w:name="Comic Sans MS">
    <w:altName w:val="Comic Sans MS"/>
    <w:charset w:val="0"/>
    <w:family w:val="script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drawing>
        <wp:anchor distT="0" distB="0" distL="0" distR="0" allowOverlap="1" layoutInCell="1" locked="0" behindDoc="1" simplePos="0" relativeHeight="487539200">
          <wp:simplePos x="0" y="0"/>
          <wp:positionH relativeFrom="page">
            <wp:posOffset>900430</wp:posOffset>
          </wp:positionH>
          <wp:positionV relativeFrom="page">
            <wp:posOffset>449579</wp:posOffset>
          </wp:positionV>
          <wp:extent cx="1266825" cy="580390"/>
          <wp:effectExtent l="0" t="0" r="0" b="0"/>
          <wp:wrapNone/>
          <wp:docPr id="1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66825" cy="5803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487539712">
          <wp:simplePos x="0" y="0"/>
          <wp:positionH relativeFrom="page">
            <wp:posOffset>5844540</wp:posOffset>
          </wp:positionH>
          <wp:positionV relativeFrom="page">
            <wp:posOffset>449579</wp:posOffset>
          </wp:positionV>
          <wp:extent cx="770889" cy="753109"/>
          <wp:effectExtent l="0" t="0" r="0" b="0"/>
          <wp:wrapNone/>
          <wp:docPr id="3" name="image2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70889" cy="7531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89.009995pt;margin-top:34.392948pt;width:249.35pt;height:52.6pt;mso-position-horizontal-relative:page;mso-position-vertical-relative:page;z-index:-15776256" type="#_x0000_t202" filled="false" stroked="false">
          <v:textbox inset="0,0,0,0">
            <w:txbxContent>
              <w:p>
                <w:pPr>
                  <w:spacing w:before="20"/>
                  <w:ind w:left="8" w:right="0" w:firstLine="0"/>
                  <w:jc w:val="center"/>
                  <w:rPr>
                    <w:rFonts w:ascii="Arial Black" w:hAnsi="Arial Black"/>
                    <w:sz w:val="24"/>
                  </w:rPr>
                </w:pPr>
                <w:r>
                  <w:rPr>
                    <w:rFonts w:ascii="Arial Black" w:hAnsi="Arial Black"/>
                    <w:sz w:val="24"/>
                  </w:rPr>
                  <w:t>VII SEMANA DE CIÊNCIAS E TECNOLOGIA DA EC&amp;T</w:t>
                </w:r>
              </w:p>
              <w:p>
                <w:pPr>
                  <w:spacing w:before="0"/>
                  <w:ind w:left="0" w:right="0" w:firstLine="0"/>
                  <w:jc w:val="center"/>
                  <w:rPr>
                    <w:rFonts w:ascii="Comic Sans MS" w:hAnsi="Comic Sans MS"/>
                    <w:sz w:val="24"/>
                  </w:rPr>
                </w:pPr>
                <w:r>
                  <w:rPr>
                    <w:rFonts w:ascii="Comic Sans MS" w:hAnsi="Comic Sans MS"/>
                    <w:sz w:val="24"/>
                  </w:rPr>
                  <w:t>Desenvolvimento Empreendedor Sustentável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478" w:hanging="360"/>
        <w:jc w:val="left"/>
      </w:pPr>
      <w:rPr>
        <w:rFonts w:hint="default" w:ascii="Times New Roman" w:hAnsi="Times New Roman" w:eastAsia="Times New Roman" w:cs="Times New Roman"/>
        <w:color w:val="FF0000"/>
        <w:spacing w:val="-2"/>
        <w:w w:val="99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362" w:hanging="36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45" w:hanging="36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127" w:hanging="36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010" w:hanging="36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893" w:hanging="36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775" w:hanging="36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658" w:hanging="36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541" w:hanging="360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pt-PT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22"/>
      <w:szCs w:val="22"/>
      <w:lang w:val="pt-PT" w:eastAsia="en-US" w:bidi="ar-SA"/>
    </w:rPr>
  </w:style>
  <w:style w:styleId="Heading2" w:type="paragraph">
    <w:name w:val="Heading 2"/>
    <w:basedOn w:val="Normal"/>
    <w:uiPriority w:val="1"/>
    <w:qFormat/>
    <w:pPr>
      <w:ind w:left="118"/>
      <w:outlineLvl w:val="2"/>
    </w:pPr>
    <w:rPr>
      <w:rFonts w:ascii="Arial" w:hAnsi="Arial" w:eastAsia="Arial" w:cs="Arial"/>
      <w:i/>
      <w:sz w:val="22"/>
      <w:szCs w:val="22"/>
      <w:lang w:val="pt-PT" w:eastAsia="en-US" w:bidi="ar-SA"/>
    </w:rPr>
  </w:style>
  <w:style w:styleId="Heading3" w:type="paragraph">
    <w:name w:val="Heading 3"/>
    <w:basedOn w:val="Normal"/>
    <w:uiPriority w:val="1"/>
    <w:qFormat/>
    <w:pPr>
      <w:ind w:left="118"/>
      <w:outlineLvl w:val="3"/>
    </w:pPr>
    <w:rPr>
      <w:rFonts w:ascii="Arial" w:hAnsi="Arial" w:eastAsia="Arial" w:cs="Arial"/>
      <w:b/>
      <w:bCs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jc w:val="center"/>
    </w:pPr>
    <w:rPr>
      <w:rFonts w:ascii="Arial Black" w:hAnsi="Arial Black" w:eastAsia="Arial Black" w:cs="Arial Black"/>
      <w:sz w:val="24"/>
      <w:szCs w:val="24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ind w:left="478" w:hanging="361"/>
    </w:pPr>
    <w:rPr>
      <w:rFonts w:ascii="Arial" w:hAnsi="Arial" w:eastAsia="Arial" w:cs="Arial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numbering" Target="numbering.xml"/></Relationships>
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2023-09-21T13:42:14Z</dcterms:created>
  <dcterms:modified xsi:type="dcterms:W3CDTF">2023-09-21T13:42:14Z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2023-09-21T00:00:00Z</vt:filetime>
  </property>
</Properties>
</file>